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31E8" w:rsidRDefault="00A254C7">
      <w:pPr>
        <w:jc w:val="center"/>
        <w:rPr>
          <w:b/>
          <w:color w:val="0070C0"/>
          <w:sz w:val="36"/>
          <w:szCs w:val="36"/>
        </w:rPr>
      </w:pPr>
      <w:r>
        <w:rPr>
          <w:b/>
          <w:color w:val="0070C0"/>
          <w:sz w:val="36"/>
          <w:szCs w:val="36"/>
        </w:rPr>
        <w:t>IT Cyber System Overview</w:t>
      </w:r>
    </w:p>
    <w:p w14:paraId="00000002" w14:textId="77777777" w:rsidR="00FC31E8" w:rsidRDefault="00FC31E8">
      <w:pPr>
        <w:spacing w:after="0"/>
      </w:pPr>
    </w:p>
    <w:p w14:paraId="00000003" w14:textId="77777777" w:rsidR="00FC31E8" w:rsidRDefault="00A254C7">
      <w:pPr>
        <w:spacing w:after="0"/>
      </w:pPr>
      <w:r>
        <w:t>The ALTA Information Security Work Group has developed this overview and the companion workbook to help title agents conduct a complete inventory of their IT Cyber Systems including hardware, software, and services. This inventory is an essential step to begin guarding against cybersecurity incidents and to prepare to react quickly and effectively should a cybersecurity incident occur. The inventory, along with regular reviews and updates, will prepare a title agency to quickly recognize any components whic</w:t>
      </w:r>
      <w:r>
        <w:t>h may need to be upgraded, repaired, replaced, or further secured.</w:t>
      </w:r>
    </w:p>
    <w:p w14:paraId="00000004" w14:textId="77777777" w:rsidR="00FC31E8" w:rsidRDefault="00FC31E8">
      <w:pPr>
        <w:spacing w:after="0"/>
      </w:pPr>
    </w:p>
    <w:p w14:paraId="00000005" w14:textId="77777777" w:rsidR="00FC31E8" w:rsidRDefault="00A254C7">
      <w:pPr>
        <w:spacing w:after="0"/>
      </w:pPr>
      <w:r>
        <w:t xml:space="preserve">This </w:t>
      </w:r>
      <w:r>
        <w:rPr>
          <w:b/>
        </w:rPr>
        <w:t>IT Cyber System Overview</w:t>
      </w:r>
      <w:r>
        <w:t xml:space="preserve"> is referenced in the ALTA </w:t>
      </w:r>
      <w:r>
        <w:rPr>
          <w:b/>
        </w:rPr>
        <w:t>Cybersecurity Incident Response Plan Template</w:t>
      </w:r>
      <w:r>
        <w:t xml:space="preserve">. Both documents are available on the ALTA website’s Information Security page at </w:t>
      </w:r>
      <w:hyperlink r:id="rId8">
        <w:r>
          <w:rPr>
            <w:color w:val="0563C1"/>
            <w:u w:val="single"/>
          </w:rPr>
          <w:t>https://www.alta.org/business-tools/information-security.cfm</w:t>
        </w:r>
      </w:hyperlink>
      <w:r>
        <w:t xml:space="preserve">. </w:t>
      </w:r>
    </w:p>
    <w:p w14:paraId="00000006" w14:textId="77777777" w:rsidR="00FC31E8" w:rsidRDefault="00FC31E8">
      <w:pPr>
        <w:rPr>
          <w:b/>
          <w:color w:val="0070C0"/>
          <w:sz w:val="24"/>
          <w:szCs w:val="24"/>
        </w:rPr>
      </w:pPr>
    </w:p>
    <w:p w14:paraId="00000007" w14:textId="77777777" w:rsidR="00FC31E8" w:rsidRDefault="00A254C7">
      <w:pPr>
        <w:rPr>
          <w:b/>
          <w:color w:val="0070C0"/>
          <w:sz w:val="24"/>
          <w:szCs w:val="24"/>
        </w:rPr>
      </w:pPr>
      <w:r>
        <w:rPr>
          <w:b/>
          <w:color w:val="0070C0"/>
          <w:sz w:val="24"/>
          <w:szCs w:val="24"/>
        </w:rPr>
        <w:t>Hardware Inventory</w:t>
      </w:r>
    </w:p>
    <w:p w14:paraId="00000008" w14:textId="77777777" w:rsidR="00FC31E8" w:rsidRDefault="00A254C7">
      <w:pPr>
        <w:spacing w:after="0"/>
      </w:pPr>
      <w:r>
        <w:t xml:space="preserve">A Hardware Inventory should include any equipment or device which is attached to your computer network either physically with a cable, wirelessly via </w:t>
      </w:r>
      <w:proofErr w:type="spellStart"/>
      <w:r>
        <w:t>WiFi</w:t>
      </w:r>
      <w:proofErr w:type="spellEnd"/>
      <w:r>
        <w:t xml:space="preserve"> connection, through mobile application, or by remote connection over the Internet. </w:t>
      </w:r>
    </w:p>
    <w:p w14:paraId="00000009" w14:textId="77777777" w:rsidR="00FC31E8" w:rsidRDefault="00FC31E8">
      <w:pPr>
        <w:spacing w:after="0"/>
      </w:pPr>
    </w:p>
    <w:p w14:paraId="0000000A" w14:textId="77777777" w:rsidR="00FC31E8" w:rsidRDefault="00A254C7">
      <w:pPr>
        <w:spacing w:after="0"/>
      </w:pPr>
      <w:r>
        <w:t>Here are some examples of what to look for during your Hardware Inventory:</w:t>
      </w:r>
    </w:p>
    <w:p w14:paraId="0000000B" w14:textId="77777777" w:rsidR="00FC31E8" w:rsidRDefault="00FC31E8">
      <w:pPr>
        <w:spacing w:after="0"/>
      </w:pPr>
    </w:p>
    <w:p w14:paraId="0000000C" w14:textId="77777777" w:rsidR="00FC31E8" w:rsidRDefault="00A254C7">
      <w:pPr>
        <w:numPr>
          <w:ilvl w:val="0"/>
          <w:numId w:val="3"/>
        </w:numPr>
        <w:pBdr>
          <w:top w:val="nil"/>
          <w:left w:val="nil"/>
          <w:bottom w:val="nil"/>
          <w:right w:val="nil"/>
          <w:between w:val="nil"/>
        </w:pBdr>
        <w:spacing w:after="0"/>
      </w:pPr>
      <w:r>
        <w:t>IT Networking Equipment</w:t>
      </w:r>
    </w:p>
    <w:p w14:paraId="0000000D" w14:textId="77777777" w:rsidR="00FC31E8" w:rsidRDefault="00A254C7">
      <w:pPr>
        <w:numPr>
          <w:ilvl w:val="1"/>
          <w:numId w:val="3"/>
        </w:numPr>
        <w:pBdr>
          <w:top w:val="nil"/>
          <w:left w:val="nil"/>
          <w:bottom w:val="nil"/>
          <w:right w:val="nil"/>
          <w:between w:val="nil"/>
        </w:pBdr>
        <w:spacing w:after="0"/>
      </w:pPr>
      <w:r>
        <w:t>Firewall, Router, Switch, Wireless Access Points</w:t>
      </w:r>
    </w:p>
    <w:p w14:paraId="0000000E" w14:textId="77777777" w:rsidR="00FC31E8" w:rsidRDefault="00A254C7">
      <w:pPr>
        <w:numPr>
          <w:ilvl w:val="0"/>
          <w:numId w:val="3"/>
        </w:numPr>
        <w:pBdr>
          <w:top w:val="nil"/>
          <w:left w:val="nil"/>
          <w:bottom w:val="nil"/>
          <w:right w:val="nil"/>
          <w:between w:val="nil"/>
        </w:pBdr>
        <w:spacing w:after="0"/>
      </w:pPr>
      <w:r>
        <w:t>Computer Hardware</w:t>
      </w:r>
    </w:p>
    <w:p w14:paraId="0000000F" w14:textId="77777777" w:rsidR="00FC31E8" w:rsidRDefault="00A254C7">
      <w:pPr>
        <w:numPr>
          <w:ilvl w:val="1"/>
          <w:numId w:val="3"/>
        </w:numPr>
        <w:pBdr>
          <w:top w:val="nil"/>
          <w:left w:val="nil"/>
          <w:bottom w:val="nil"/>
          <w:right w:val="nil"/>
          <w:between w:val="nil"/>
        </w:pBdr>
        <w:spacing w:after="0"/>
      </w:pPr>
      <w:r>
        <w:t>Servers</w:t>
      </w:r>
    </w:p>
    <w:p w14:paraId="00000010" w14:textId="77777777" w:rsidR="00FC31E8" w:rsidRDefault="00A254C7">
      <w:pPr>
        <w:numPr>
          <w:ilvl w:val="1"/>
          <w:numId w:val="3"/>
        </w:numPr>
        <w:pBdr>
          <w:top w:val="nil"/>
          <w:left w:val="nil"/>
          <w:bottom w:val="nil"/>
          <w:right w:val="nil"/>
          <w:between w:val="nil"/>
        </w:pBdr>
        <w:spacing w:after="0"/>
      </w:pPr>
      <w:r>
        <w:t>Desktops/Laptops</w:t>
      </w:r>
    </w:p>
    <w:p w14:paraId="00000011" w14:textId="77777777" w:rsidR="00FC31E8" w:rsidRDefault="00A254C7">
      <w:pPr>
        <w:numPr>
          <w:ilvl w:val="0"/>
          <w:numId w:val="3"/>
        </w:numPr>
        <w:pBdr>
          <w:top w:val="nil"/>
          <w:left w:val="nil"/>
          <w:bottom w:val="nil"/>
          <w:right w:val="nil"/>
          <w:between w:val="nil"/>
        </w:pBdr>
        <w:spacing w:after="0"/>
      </w:pPr>
      <w:r>
        <w:t>Peripherals</w:t>
      </w:r>
    </w:p>
    <w:p w14:paraId="00000012" w14:textId="77777777" w:rsidR="00FC31E8" w:rsidRDefault="00A254C7">
      <w:pPr>
        <w:numPr>
          <w:ilvl w:val="1"/>
          <w:numId w:val="3"/>
        </w:numPr>
        <w:pBdr>
          <w:top w:val="nil"/>
          <w:left w:val="nil"/>
          <w:bottom w:val="nil"/>
          <w:right w:val="nil"/>
          <w:between w:val="nil"/>
        </w:pBdr>
        <w:spacing w:after="0"/>
      </w:pPr>
      <w:r>
        <w:t>Copiers, Printers, Scanners</w:t>
      </w:r>
    </w:p>
    <w:p w14:paraId="00000013" w14:textId="77777777" w:rsidR="00FC31E8" w:rsidRDefault="00A254C7">
      <w:pPr>
        <w:numPr>
          <w:ilvl w:val="0"/>
          <w:numId w:val="3"/>
        </w:numPr>
        <w:pBdr>
          <w:top w:val="nil"/>
          <w:left w:val="nil"/>
          <w:bottom w:val="nil"/>
          <w:right w:val="nil"/>
          <w:between w:val="nil"/>
        </w:pBdr>
        <w:spacing w:after="0"/>
      </w:pPr>
      <w:r>
        <w:t>Security Devices, Appliances, or Services</w:t>
      </w:r>
    </w:p>
    <w:p w14:paraId="00000014" w14:textId="77777777" w:rsidR="00FC31E8" w:rsidRDefault="00A254C7">
      <w:pPr>
        <w:numPr>
          <w:ilvl w:val="1"/>
          <w:numId w:val="3"/>
        </w:numPr>
        <w:pBdr>
          <w:top w:val="nil"/>
          <w:left w:val="nil"/>
          <w:bottom w:val="nil"/>
          <w:right w:val="nil"/>
          <w:between w:val="nil"/>
        </w:pBdr>
        <w:spacing w:after="0"/>
      </w:pPr>
      <w:r>
        <w:t>Intrusion Detection System (IDS), Intrusion Protection System (IPS)</w:t>
      </w:r>
    </w:p>
    <w:p w14:paraId="00000015" w14:textId="77777777" w:rsidR="00FC31E8" w:rsidRDefault="00A254C7">
      <w:pPr>
        <w:numPr>
          <w:ilvl w:val="1"/>
          <w:numId w:val="3"/>
        </w:numPr>
        <w:pBdr>
          <w:top w:val="nil"/>
          <w:left w:val="nil"/>
          <w:bottom w:val="nil"/>
          <w:right w:val="nil"/>
          <w:between w:val="nil"/>
        </w:pBdr>
        <w:spacing w:after="0"/>
      </w:pPr>
      <w:r>
        <w:t>Email Filtering, SPAM Filtering</w:t>
      </w:r>
    </w:p>
    <w:p w14:paraId="00000016" w14:textId="77777777" w:rsidR="00FC31E8" w:rsidRDefault="00A254C7">
      <w:pPr>
        <w:numPr>
          <w:ilvl w:val="0"/>
          <w:numId w:val="3"/>
        </w:numPr>
        <w:pBdr>
          <w:top w:val="nil"/>
          <w:left w:val="nil"/>
          <w:bottom w:val="nil"/>
          <w:right w:val="nil"/>
          <w:between w:val="nil"/>
        </w:pBdr>
        <w:spacing w:after="0"/>
      </w:pPr>
      <w:r>
        <w:t>Mobile Devices</w:t>
      </w:r>
    </w:p>
    <w:p w14:paraId="00000017" w14:textId="77777777" w:rsidR="00FC31E8" w:rsidRDefault="00A254C7">
      <w:pPr>
        <w:numPr>
          <w:ilvl w:val="1"/>
          <w:numId w:val="3"/>
        </w:numPr>
        <w:pBdr>
          <w:top w:val="nil"/>
          <w:left w:val="nil"/>
          <w:bottom w:val="nil"/>
          <w:right w:val="nil"/>
          <w:between w:val="nil"/>
        </w:pBdr>
        <w:spacing w:after="0"/>
      </w:pPr>
      <w:r>
        <w:t>Smart Phones, Tablets</w:t>
      </w:r>
    </w:p>
    <w:p w14:paraId="00000018" w14:textId="77777777" w:rsidR="00FC31E8" w:rsidRDefault="00A254C7">
      <w:pPr>
        <w:numPr>
          <w:ilvl w:val="0"/>
          <w:numId w:val="3"/>
        </w:numPr>
        <w:pBdr>
          <w:top w:val="nil"/>
          <w:left w:val="nil"/>
          <w:bottom w:val="nil"/>
          <w:right w:val="nil"/>
          <w:between w:val="nil"/>
        </w:pBdr>
        <w:spacing w:after="0"/>
      </w:pPr>
      <w:r>
        <w:rPr>
          <w:color w:val="000000"/>
        </w:rPr>
        <w:t>Internet of Things (IoT)</w:t>
      </w:r>
    </w:p>
    <w:p w14:paraId="00000019" w14:textId="77777777" w:rsidR="00FC31E8" w:rsidRDefault="00A254C7">
      <w:pPr>
        <w:numPr>
          <w:ilvl w:val="1"/>
          <w:numId w:val="3"/>
        </w:numPr>
        <w:pBdr>
          <w:top w:val="nil"/>
          <w:left w:val="nil"/>
          <w:bottom w:val="nil"/>
          <w:right w:val="nil"/>
          <w:between w:val="nil"/>
        </w:pBdr>
        <w:spacing w:after="0" w:line="240" w:lineRule="auto"/>
      </w:pPr>
      <w:r>
        <w:rPr>
          <w:color w:val="000000"/>
        </w:rPr>
        <w:t>Security Systems</w:t>
      </w:r>
    </w:p>
    <w:p w14:paraId="0000001A" w14:textId="77777777" w:rsidR="00FC31E8" w:rsidRDefault="00A254C7">
      <w:pPr>
        <w:numPr>
          <w:ilvl w:val="1"/>
          <w:numId w:val="3"/>
        </w:numPr>
        <w:pBdr>
          <w:top w:val="nil"/>
          <w:left w:val="nil"/>
          <w:bottom w:val="nil"/>
          <w:right w:val="nil"/>
          <w:between w:val="nil"/>
        </w:pBdr>
        <w:spacing w:after="0" w:line="240" w:lineRule="auto"/>
      </w:pPr>
      <w:r>
        <w:rPr>
          <w:color w:val="000000"/>
        </w:rPr>
        <w:t>Smart Cameras; Smart Door Locks</w:t>
      </w:r>
    </w:p>
    <w:p w14:paraId="0000001B" w14:textId="77777777" w:rsidR="00FC31E8" w:rsidRDefault="00A254C7">
      <w:pPr>
        <w:numPr>
          <w:ilvl w:val="1"/>
          <w:numId w:val="3"/>
        </w:numPr>
        <w:pBdr>
          <w:top w:val="nil"/>
          <w:left w:val="nil"/>
          <w:bottom w:val="nil"/>
          <w:right w:val="nil"/>
          <w:between w:val="nil"/>
        </w:pBdr>
        <w:spacing w:after="0"/>
      </w:pPr>
      <w:r>
        <w:rPr>
          <w:color w:val="000000"/>
        </w:rPr>
        <w:t>Climate Control Systems</w:t>
      </w:r>
    </w:p>
    <w:p w14:paraId="0000001C" w14:textId="77777777" w:rsidR="00FC31E8" w:rsidRDefault="00A254C7">
      <w:pPr>
        <w:numPr>
          <w:ilvl w:val="1"/>
          <w:numId w:val="3"/>
        </w:numPr>
        <w:pBdr>
          <w:top w:val="nil"/>
          <w:left w:val="nil"/>
          <w:bottom w:val="nil"/>
          <w:right w:val="nil"/>
          <w:between w:val="nil"/>
        </w:pBdr>
        <w:spacing w:after="0"/>
      </w:pPr>
      <w:r>
        <w:rPr>
          <w:color w:val="000000"/>
        </w:rPr>
        <w:t>Google Home; Amazon Alexa</w:t>
      </w:r>
    </w:p>
    <w:p w14:paraId="0000001D" w14:textId="77777777" w:rsidR="00FC31E8" w:rsidRDefault="00A254C7">
      <w:pPr>
        <w:numPr>
          <w:ilvl w:val="0"/>
          <w:numId w:val="3"/>
        </w:numPr>
        <w:pBdr>
          <w:top w:val="nil"/>
          <w:left w:val="nil"/>
          <w:bottom w:val="nil"/>
          <w:right w:val="nil"/>
          <w:between w:val="nil"/>
        </w:pBdr>
        <w:spacing w:after="0"/>
      </w:pPr>
      <w:r>
        <w:rPr>
          <w:color w:val="000000"/>
        </w:rPr>
        <w:t xml:space="preserve">Remote &amp; </w:t>
      </w:r>
      <w:r>
        <w:t xml:space="preserve">Work </w:t>
      </w:r>
      <w:proofErr w:type="gramStart"/>
      <w:r>
        <w:t>From</w:t>
      </w:r>
      <w:proofErr w:type="gramEnd"/>
      <w:r>
        <w:t xml:space="preserve"> Home (WFH) Workers</w:t>
      </w:r>
    </w:p>
    <w:p w14:paraId="0000001E" w14:textId="77777777" w:rsidR="00FC31E8" w:rsidRDefault="00A254C7">
      <w:pPr>
        <w:numPr>
          <w:ilvl w:val="1"/>
          <w:numId w:val="3"/>
        </w:numPr>
        <w:pBdr>
          <w:top w:val="nil"/>
          <w:left w:val="nil"/>
          <w:bottom w:val="nil"/>
          <w:right w:val="nil"/>
          <w:between w:val="nil"/>
        </w:pBdr>
        <w:spacing w:after="0"/>
      </w:pPr>
      <w:r>
        <w:rPr>
          <w:color w:val="000000"/>
        </w:rPr>
        <w:t>Remote worker preferences – anything goes?</w:t>
      </w:r>
      <w:r>
        <w:t xml:space="preserve"> </w:t>
      </w:r>
      <w:r>
        <w:rPr>
          <w:color w:val="000000"/>
        </w:rPr>
        <w:t>Are they using company hardware? Personal hardware?</w:t>
      </w:r>
    </w:p>
    <w:p w14:paraId="0000001F" w14:textId="77777777" w:rsidR="00FC31E8" w:rsidRDefault="00A254C7">
      <w:pPr>
        <w:rPr>
          <w:b/>
          <w:color w:val="0070C0"/>
          <w:sz w:val="24"/>
          <w:szCs w:val="24"/>
        </w:rPr>
      </w:pPr>
      <w:r>
        <w:rPr>
          <w:b/>
          <w:color w:val="0070C0"/>
          <w:sz w:val="24"/>
          <w:szCs w:val="24"/>
        </w:rPr>
        <w:lastRenderedPageBreak/>
        <w:t>Software &amp; Services Inventory</w:t>
      </w:r>
    </w:p>
    <w:p w14:paraId="00000020" w14:textId="77777777" w:rsidR="00FC31E8" w:rsidRDefault="00A254C7">
      <w:r>
        <w:t>Your company likely owns and has licenses to use many, many types of software products. You’ll have general business software like Microsoft Outlook, Word, and Excel; accounting or payroll software; title production software; access to bank systems software online; access to online calendaring systems.</w:t>
      </w:r>
    </w:p>
    <w:p w14:paraId="00000021" w14:textId="77777777" w:rsidR="00FC31E8" w:rsidRDefault="00A254C7">
      <w:r>
        <w:t xml:space="preserve">When you conduct a software inventory, be sure to consider where software resides (e.g., locally in your office environment, online but stored in your own data center, web-based, in the cloud as provided by a vendor). You should also consider </w:t>
      </w:r>
      <w:proofErr w:type="gramStart"/>
      <w:r>
        <w:t>all of</w:t>
      </w:r>
      <w:proofErr w:type="gramEnd"/>
      <w:r>
        <w:t xml:space="preserve"> the connected applications attached to your software (e.g., plug-ins or add-ins to the software interface), other software integrations (e.g., API), and Software-as-a-Service (“SaaS”).</w:t>
      </w:r>
    </w:p>
    <w:p w14:paraId="00000022" w14:textId="77777777" w:rsidR="00FC31E8" w:rsidRDefault="00A254C7">
      <w:proofErr w:type="gramStart"/>
      <w:r>
        <w:t>Also</w:t>
      </w:r>
      <w:proofErr w:type="gramEnd"/>
      <w:r>
        <w:t xml:space="preserve"> during the inventory, consider which software components are essential to your operation. Can you be without email for a day or a week? Can you operate without it for any length of time? Learn more about how to assess the essential nature of software components in the </w:t>
      </w:r>
      <w:r>
        <w:rPr>
          <w:b/>
        </w:rPr>
        <w:t>Business Impact Analysis Overview</w:t>
      </w:r>
      <w:r>
        <w:t xml:space="preserve">, also available on ALTA website’s Information Security page at </w:t>
      </w:r>
      <w:hyperlink r:id="rId9">
        <w:r>
          <w:rPr>
            <w:color w:val="0563C1"/>
            <w:u w:val="single"/>
          </w:rPr>
          <w:t>https://www.alta.org/business-tools/information-security.cfm</w:t>
        </w:r>
      </w:hyperlink>
      <w:r>
        <w:t>.</w:t>
      </w:r>
    </w:p>
    <w:p w14:paraId="00000023" w14:textId="77777777" w:rsidR="00FC31E8" w:rsidRDefault="00A254C7">
      <w:pPr>
        <w:spacing w:after="0"/>
      </w:pPr>
      <w:r>
        <w:t>Here are some examples of what to look for during your Software &amp; Services Inventory:</w:t>
      </w:r>
    </w:p>
    <w:p w14:paraId="00000024" w14:textId="77777777" w:rsidR="00FC31E8" w:rsidRDefault="00FC31E8">
      <w:pPr>
        <w:spacing w:after="0"/>
        <w:rPr>
          <w:b/>
        </w:rPr>
      </w:pPr>
    </w:p>
    <w:p w14:paraId="00000025" w14:textId="77777777" w:rsidR="00FC31E8" w:rsidRDefault="00A254C7">
      <w:pPr>
        <w:spacing w:after="0"/>
        <w:rPr>
          <w:b/>
        </w:rPr>
      </w:pPr>
      <w:r>
        <w:rPr>
          <w:b/>
        </w:rPr>
        <w:t>General Business Software</w:t>
      </w:r>
    </w:p>
    <w:p w14:paraId="00000026" w14:textId="77777777" w:rsidR="00FC31E8" w:rsidRDefault="00A254C7">
      <w:pPr>
        <w:numPr>
          <w:ilvl w:val="0"/>
          <w:numId w:val="1"/>
        </w:numPr>
        <w:spacing w:after="0"/>
      </w:pPr>
      <w:r>
        <w:t>Word Processing; Spreadsheets; Presentation</w:t>
      </w:r>
    </w:p>
    <w:p w14:paraId="00000027" w14:textId="77777777" w:rsidR="00FC31E8" w:rsidRDefault="00A254C7">
      <w:pPr>
        <w:numPr>
          <w:ilvl w:val="0"/>
          <w:numId w:val="2"/>
        </w:numPr>
        <w:pBdr>
          <w:top w:val="nil"/>
          <w:left w:val="nil"/>
          <w:bottom w:val="nil"/>
          <w:right w:val="nil"/>
          <w:between w:val="nil"/>
        </w:pBdr>
        <w:spacing w:after="0"/>
      </w:pPr>
      <w:r>
        <w:rPr>
          <w:color w:val="000000"/>
        </w:rPr>
        <w:t xml:space="preserve">Communications Local or </w:t>
      </w:r>
      <w:r>
        <w:t>Cloud</w:t>
      </w:r>
      <w:r>
        <w:rPr>
          <w:color w:val="000000"/>
        </w:rPr>
        <w:t xml:space="preserve"> (e.g., email, fax, text/cha</w:t>
      </w:r>
      <w:r>
        <w:t>t, calendaring/scheduling, add-ins/plug-ins to other software products)</w:t>
      </w:r>
    </w:p>
    <w:p w14:paraId="00000028" w14:textId="77777777" w:rsidR="00FC31E8" w:rsidRDefault="00A254C7">
      <w:pPr>
        <w:numPr>
          <w:ilvl w:val="0"/>
          <w:numId w:val="2"/>
        </w:numPr>
        <w:pBdr>
          <w:top w:val="nil"/>
          <w:left w:val="nil"/>
          <w:bottom w:val="nil"/>
          <w:right w:val="nil"/>
          <w:between w:val="nil"/>
        </w:pBdr>
        <w:spacing w:after="0"/>
      </w:pPr>
      <w:r>
        <w:rPr>
          <w:color w:val="000000"/>
        </w:rPr>
        <w:t>Contact Management</w:t>
      </w:r>
    </w:p>
    <w:p w14:paraId="00000029" w14:textId="77777777" w:rsidR="00FC31E8" w:rsidRDefault="00A254C7">
      <w:pPr>
        <w:numPr>
          <w:ilvl w:val="0"/>
          <w:numId w:val="2"/>
        </w:numPr>
        <w:pBdr>
          <w:top w:val="nil"/>
          <w:left w:val="nil"/>
          <w:bottom w:val="nil"/>
          <w:right w:val="nil"/>
          <w:between w:val="nil"/>
        </w:pBdr>
        <w:spacing w:after="0"/>
      </w:pPr>
      <w:r>
        <w:rPr>
          <w:color w:val="000000"/>
        </w:rPr>
        <w:t>Human Resources (e.g., payroll, benefits, background checks)</w:t>
      </w:r>
    </w:p>
    <w:p w14:paraId="0000002A" w14:textId="77777777" w:rsidR="00FC31E8" w:rsidRDefault="00A254C7">
      <w:pPr>
        <w:numPr>
          <w:ilvl w:val="0"/>
          <w:numId w:val="2"/>
        </w:numPr>
        <w:pBdr>
          <w:top w:val="nil"/>
          <w:left w:val="nil"/>
          <w:bottom w:val="nil"/>
          <w:right w:val="nil"/>
          <w:between w:val="nil"/>
        </w:pBdr>
        <w:spacing w:after="0"/>
      </w:pPr>
      <w:r>
        <w:t>Security Software Systems (e.g., email/SPAM filtering)</w:t>
      </w:r>
    </w:p>
    <w:p w14:paraId="0000002B" w14:textId="77777777" w:rsidR="00FC31E8" w:rsidRDefault="00FC31E8">
      <w:pPr>
        <w:pBdr>
          <w:top w:val="nil"/>
          <w:left w:val="nil"/>
          <w:bottom w:val="nil"/>
          <w:right w:val="nil"/>
          <w:between w:val="nil"/>
        </w:pBdr>
        <w:spacing w:after="0"/>
        <w:ind w:left="720"/>
      </w:pPr>
    </w:p>
    <w:p w14:paraId="0000002C" w14:textId="77777777" w:rsidR="00FC31E8" w:rsidRDefault="00A254C7">
      <w:pPr>
        <w:spacing w:after="0" w:line="240" w:lineRule="auto"/>
        <w:rPr>
          <w:b/>
        </w:rPr>
      </w:pPr>
      <w:r>
        <w:rPr>
          <w:b/>
        </w:rPr>
        <w:t>Industry-specific Software</w:t>
      </w:r>
    </w:p>
    <w:p w14:paraId="0000002D" w14:textId="77777777" w:rsidR="00FC31E8" w:rsidRDefault="00A254C7">
      <w:pPr>
        <w:numPr>
          <w:ilvl w:val="0"/>
          <w:numId w:val="2"/>
        </w:numPr>
        <w:pBdr>
          <w:top w:val="nil"/>
          <w:left w:val="nil"/>
          <w:bottom w:val="nil"/>
          <w:right w:val="nil"/>
          <w:between w:val="nil"/>
        </w:pBdr>
        <w:spacing w:after="0"/>
      </w:pPr>
      <w:r>
        <w:rPr>
          <w:color w:val="000000"/>
        </w:rPr>
        <w:t>Title</w:t>
      </w:r>
      <w:r>
        <w:t xml:space="preserve"> Production</w:t>
      </w:r>
    </w:p>
    <w:p w14:paraId="0000002E" w14:textId="77777777" w:rsidR="00FC31E8" w:rsidRDefault="00A254C7">
      <w:pPr>
        <w:numPr>
          <w:ilvl w:val="1"/>
          <w:numId w:val="2"/>
        </w:numPr>
        <w:pBdr>
          <w:top w:val="nil"/>
          <w:left w:val="nil"/>
          <w:bottom w:val="nil"/>
          <w:right w:val="nil"/>
          <w:between w:val="nil"/>
        </w:pBdr>
        <w:spacing w:after="0"/>
      </w:pPr>
      <w:r>
        <w:rPr>
          <w:color w:val="000000"/>
        </w:rPr>
        <w:t>Title Production Software</w:t>
      </w:r>
    </w:p>
    <w:p w14:paraId="0000002F" w14:textId="77777777" w:rsidR="00FC31E8" w:rsidRDefault="00A254C7">
      <w:pPr>
        <w:numPr>
          <w:ilvl w:val="0"/>
          <w:numId w:val="2"/>
        </w:numPr>
        <w:pBdr>
          <w:top w:val="nil"/>
          <w:left w:val="nil"/>
          <w:bottom w:val="nil"/>
          <w:right w:val="nil"/>
          <w:between w:val="nil"/>
        </w:pBdr>
        <w:spacing w:after="0"/>
      </w:pPr>
      <w:r>
        <w:t>Closing &amp; Settlement</w:t>
      </w:r>
    </w:p>
    <w:p w14:paraId="00000030" w14:textId="77777777" w:rsidR="00FC31E8" w:rsidRDefault="00A254C7">
      <w:pPr>
        <w:numPr>
          <w:ilvl w:val="1"/>
          <w:numId w:val="2"/>
        </w:numPr>
        <w:pBdr>
          <w:top w:val="nil"/>
          <w:left w:val="nil"/>
          <w:bottom w:val="nil"/>
          <w:right w:val="nil"/>
          <w:between w:val="nil"/>
        </w:pBdr>
        <w:spacing w:after="0"/>
      </w:pPr>
      <w:r>
        <w:t>eSignature; Remote Online Notary (RON)</w:t>
      </w:r>
    </w:p>
    <w:p w14:paraId="00000031" w14:textId="77777777" w:rsidR="00FC31E8" w:rsidRDefault="00A254C7">
      <w:pPr>
        <w:numPr>
          <w:ilvl w:val="0"/>
          <w:numId w:val="2"/>
        </w:numPr>
        <w:pBdr>
          <w:top w:val="nil"/>
          <w:left w:val="nil"/>
          <w:bottom w:val="nil"/>
          <w:right w:val="nil"/>
          <w:between w:val="nil"/>
        </w:pBdr>
        <w:spacing w:after="0"/>
      </w:pPr>
      <w:r>
        <w:rPr>
          <w:color w:val="000000"/>
        </w:rPr>
        <w:t>Payments</w:t>
      </w:r>
    </w:p>
    <w:p w14:paraId="00000032" w14:textId="77777777" w:rsidR="00FC31E8" w:rsidRDefault="00A254C7">
      <w:pPr>
        <w:numPr>
          <w:ilvl w:val="1"/>
          <w:numId w:val="2"/>
        </w:numPr>
        <w:pBdr>
          <w:top w:val="nil"/>
          <w:left w:val="nil"/>
          <w:bottom w:val="nil"/>
          <w:right w:val="nil"/>
          <w:between w:val="nil"/>
        </w:pBdr>
        <w:spacing w:after="0"/>
      </w:pPr>
      <w:r>
        <w:rPr>
          <w:color w:val="000000"/>
        </w:rPr>
        <w:t>Escrow Accounting Software; Bank Reconciliation Software; Online Payment Systems</w:t>
      </w:r>
    </w:p>
    <w:p w14:paraId="00000033" w14:textId="77777777" w:rsidR="00FC31E8" w:rsidRDefault="00A254C7">
      <w:pPr>
        <w:spacing w:after="0" w:line="240" w:lineRule="auto"/>
        <w:rPr>
          <w:b/>
        </w:rPr>
      </w:pPr>
      <w:r>
        <w:rPr>
          <w:b/>
        </w:rPr>
        <w:t>Services</w:t>
      </w:r>
    </w:p>
    <w:p w14:paraId="00000034" w14:textId="77777777" w:rsidR="00FC31E8" w:rsidRDefault="00A254C7">
      <w:pPr>
        <w:numPr>
          <w:ilvl w:val="0"/>
          <w:numId w:val="2"/>
        </w:numPr>
        <w:spacing w:after="0"/>
      </w:pPr>
      <w:r>
        <w:t>Data Center Hosting</w:t>
      </w:r>
    </w:p>
    <w:p w14:paraId="00000035" w14:textId="77777777" w:rsidR="00FC31E8" w:rsidRDefault="00A254C7">
      <w:pPr>
        <w:numPr>
          <w:ilvl w:val="0"/>
          <w:numId w:val="2"/>
        </w:numPr>
        <w:spacing w:after="0"/>
      </w:pPr>
      <w:r>
        <w:t>Website(s), Portal(s), and Website Hosting</w:t>
      </w:r>
    </w:p>
    <w:p w14:paraId="00000036" w14:textId="77777777" w:rsidR="00FC31E8" w:rsidRDefault="00A254C7">
      <w:pPr>
        <w:numPr>
          <w:ilvl w:val="0"/>
          <w:numId w:val="2"/>
        </w:numPr>
        <w:spacing w:after="0"/>
      </w:pPr>
      <w:r>
        <w:t>Domain Name Registration and Domain Name Services (DNS) Hosting (i.e., my agency.com)</w:t>
      </w:r>
    </w:p>
    <w:p w14:paraId="00000037" w14:textId="77777777" w:rsidR="00FC31E8" w:rsidRDefault="00A254C7">
      <w:pPr>
        <w:numPr>
          <w:ilvl w:val="0"/>
          <w:numId w:val="2"/>
        </w:numPr>
        <w:spacing w:after="0"/>
      </w:pPr>
      <w:r>
        <w:t>Multi-factor Authentication (MFA)</w:t>
      </w:r>
    </w:p>
    <w:p w14:paraId="00000038" w14:textId="77777777" w:rsidR="00FC31E8" w:rsidRDefault="00A254C7">
      <w:pPr>
        <w:numPr>
          <w:ilvl w:val="0"/>
          <w:numId w:val="2"/>
        </w:numPr>
        <w:spacing w:after="0"/>
      </w:pPr>
      <w:r>
        <w:t>Managed Service Provider (MSP)</w:t>
      </w:r>
    </w:p>
    <w:p w14:paraId="00000039" w14:textId="77777777" w:rsidR="00FC31E8" w:rsidRDefault="00A254C7">
      <w:pPr>
        <w:numPr>
          <w:ilvl w:val="0"/>
          <w:numId w:val="2"/>
        </w:numPr>
        <w:spacing w:after="0"/>
      </w:pPr>
      <w:r>
        <w:t>Internet Service Provider (ISP)</w:t>
      </w:r>
    </w:p>
    <w:p w14:paraId="0000003A" w14:textId="77777777" w:rsidR="00FC31E8" w:rsidRDefault="00A254C7">
      <w:pPr>
        <w:numPr>
          <w:ilvl w:val="0"/>
          <w:numId w:val="2"/>
        </w:numPr>
        <w:spacing w:after="0"/>
      </w:pPr>
      <w:r>
        <w:t xml:space="preserve">Document Sharing Services (e.g., Dropbox, iCloud, </w:t>
      </w:r>
      <w:proofErr w:type="spellStart"/>
      <w:r>
        <w:t>GoogleDocs</w:t>
      </w:r>
      <w:proofErr w:type="spellEnd"/>
      <w:r>
        <w:t>)</w:t>
      </w:r>
    </w:p>
    <w:p w14:paraId="0000003B" w14:textId="77777777" w:rsidR="00FC31E8" w:rsidRDefault="00A254C7">
      <w:pPr>
        <w:numPr>
          <w:ilvl w:val="0"/>
          <w:numId w:val="2"/>
        </w:numPr>
        <w:spacing w:after="0"/>
      </w:pPr>
      <w:r>
        <w:t>Monitoring Tools (e.g., network monitoring, vulnerability scanning, cyber risk assessment)</w:t>
      </w:r>
    </w:p>
    <w:p w14:paraId="0000003C" w14:textId="77777777" w:rsidR="00FC31E8" w:rsidRDefault="00FC31E8">
      <w:pPr>
        <w:spacing w:after="0"/>
        <w:rPr>
          <w:color w:val="202124"/>
          <w:highlight w:val="white"/>
        </w:rPr>
      </w:pPr>
    </w:p>
    <w:p w14:paraId="0000003D" w14:textId="77777777" w:rsidR="00FC31E8" w:rsidRDefault="00A254C7">
      <w:pPr>
        <w:spacing w:after="0"/>
      </w:pPr>
      <w:r>
        <w:lastRenderedPageBreak/>
        <w:t xml:space="preserve">See accompanying </w:t>
      </w:r>
      <w:r>
        <w:rPr>
          <w:b/>
        </w:rPr>
        <w:t>Cyber System Hardware and Vendor Inventory Workbook</w:t>
      </w:r>
      <w:r>
        <w:t xml:space="preserve"> available on the ALTA website’s Information Security page at </w:t>
      </w:r>
      <w:hyperlink r:id="rId10">
        <w:r>
          <w:rPr>
            <w:color w:val="0563C1"/>
            <w:u w:val="single"/>
          </w:rPr>
          <w:t>https://www.alta.org/business-tools/information-security.cfm</w:t>
        </w:r>
      </w:hyperlink>
    </w:p>
    <w:sectPr w:rsidR="00FC31E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F94A" w14:textId="77777777" w:rsidR="00A254C7" w:rsidRDefault="00A254C7">
      <w:pPr>
        <w:spacing w:after="0" w:line="240" w:lineRule="auto"/>
      </w:pPr>
      <w:r>
        <w:separator/>
      </w:r>
    </w:p>
  </w:endnote>
  <w:endnote w:type="continuationSeparator" w:id="0">
    <w:p w14:paraId="39C3E2D6" w14:textId="77777777" w:rsidR="00A254C7" w:rsidRDefault="00A2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E575" w14:textId="77777777" w:rsidR="00A254C7" w:rsidRDefault="00A254C7">
      <w:pPr>
        <w:spacing w:after="0" w:line="240" w:lineRule="auto"/>
      </w:pPr>
      <w:r>
        <w:separator/>
      </w:r>
    </w:p>
  </w:footnote>
  <w:footnote w:type="continuationSeparator" w:id="0">
    <w:p w14:paraId="44DFB8B5" w14:textId="77777777" w:rsidR="00A254C7" w:rsidRDefault="00A2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FC31E8" w:rsidRDefault="00A254C7">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color w:val="000000"/>
      </w:rPr>
      <w:t>ALTA Information Security Work Group</w:t>
    </w:r>
  </w:p>
  <w:p w14:paraId="0000003F" w14:textId="77777777" w:rsidR="00FC31E8" w:rsidRDefault="00A254C7">
    <w:pPr>
      <w:pBdr>
        <w:top w:val="nil"/>
        <w:left w:val="nil"/>
        <w:bottom w:val="single" w:sz="12" w:space="1" w:color="000000"/>
        <w:right w:val="nil"/>
        <w:between w:val="nil"/>
      </w:pBdr>
      <w:tabs>
        <w:tab w:val="center" w:pos="4680"/>
        <w:tab w:val="right" w:pos="9360"/>
      </w:tabs>
      <w:spacing w:after="0" w:line="240" w:lineRule="auto"/>
      <w:rPr>
        <w:color w:val="000000"/>
      </w:rPr>
    </w:pPr>
    <w:r>
      <w:rPr>
        <w:color w:val="000000"/>
      </w:rPr>
      <w:t>IT Cyber System Overview</w:t>
    </w:r>
  </w:p>
  <w:p w14:paraId="00000040" w14:textId="77777777" w:rsidR="00FC31E8" w:rsidRDefault="00A254C7">
    <w:pPr>
      <w:pBdr>
        <w:top w:val="nil"/>
        <w:left w:val="nil"/>
        <w:bottom w:val="single" w:sz="12" w:space="1" w:color="000000"/>
        <w:right w:val="nil"/>
        <w:between w:val="nil"/>
      </w:pBdr>
      <w:tabs>
        <w:tab w:val="center" w:pos="4680"/>
        <w:tab w:val="right" w:pos="9360"/>
      </w:tabs>
      <w:spacing w:after="0" w:line="240" w:lineRule="auto"/>
      <w:rPr>
        <w:color w:val="000000"/>
      </w:rPr>
    </w:pPr>
    <w:r>
      <w:rPr>
        <w:color w:val="000000"/>
      </w:rPr>
      <w:t>V.1.0 01-03-202</w:t>
    </w:r>
    <w:r>
      <w:t>3</w:t>
    </w:r>
  </w:p>
  <w:p w14:paraId="00000041" w14:textId="77777777" w:rsidR="00FC31E8" w:rsidRDefault="00FC31E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80D"/>
    <w:multiLevelType w:val="multilevel"/>
    <w:tmpl w:val="7C08E6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CE778B"/>
    <w:multiLevelType w:val="multilevel"/>
    <w:tmpl w:val="DA905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647B1F"/>
    <w:multiLevelType w:val="multilevel"/>
    <w:tmpl w:val="4ED4A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1255701">
    <w:abstractNumId w:val="2"/>
  </w:num>
  <w:num w:numId="2" w16cid:durableId="924920406">
    <w:abstractNumId w:val="0"/>
  </w:num>
  <w:num w:numId="3" w16cid:durableId="935671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E8"/>
    <w:rsid w:val="00A254C7"/>
    <w:rsid w:val="00FC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481E34-E109-45B5-9436-9C34F737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526D"/>
    <w:pPr>
      <w:ind w:left="720"/>
      <w:contextualSpacing/>
    </w:pPr>
  </w:style>
  <w:style w:type="character" w:styleId="LineNumber">
    <w:name w:val="line number"/>
    <w:basedOn w:val="DefaultParagraphFont"/>
    <w:uiPriority w:val="99"/>
    <w:semiHidden/>
    <w:unhideWhenUsed/>
    <w:rsid w:val="000543C1"/>
  </w:style>
  <w:style w:type="paragraph" w:styleId="BalloonText">
    <w:name w:val="Balloon Text"/>
    <w:basedOn w:val="Normal"/>
    <w:link w:val="BalloonTextChar"/>
    <w:uiPriority w:val="99"/>
    <w:semiHidden/>
    <w:unhideWhenUsed/>
    <w:rsid w:val="00AC3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27"/>
    <w:rPr>
      <w:rFonts w:ascii="Segoe UI" w:hAnsi="Segoe UI" w:cs="Segoe UI"/>
      <w:sz w:val="18"/>
      <w:szCs w:val="18"/>
    </w:rPr>
  </w:style>
  <w:style w:type="paragraph" w:styleId="Header">
    <w:name w:val="header"/>
    <w:basedOn w:val="Normal"/>
    <w:link w:val="HeaderChar"/>
    <w:uiPriority w:val="99"/>
    <w:unhideWhenUsed/>
    <w:rsid w:val="00AC3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27"/>
  </w:style>
  <w:style w:type="paragraph" w:styleId="Footer">
    <w:name w:val="footer"/>
    <w:basedOn w:val="Normal"/>
    <w:link w:val="FooterChar"/>
    <w:uiPriority w:val="99"/>
    <w:unhideWhenUsed/>
    <w:rsid w:val="00AC3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27"/>
  </w:style>
  <w:style w:type="character" w:styleId="Hyperlink">
    <w:name w:val="Hyperlink"/>
    <w:basedOn w:val="DefaultParagraphFont"/>
    <w:uiPriority w:val="99"/>
    <w:unhideWhenUsed/>
    <w:rsid w:val="00DD0BCD"/>
    <w:rPr>
      <w:color w:val="0563C1" w:themeColor="hyperlink"/>
      <w:u w:val="single"/>
    </w:rPr>
  </w:style>
  <w:style w:type="character" w:styleId="UnresolvedMention">
    <w:name w:val="Unresolved Mention"/>
    <w:basedOn w:val="DefaultParagraphFont"/>
    <w:uiPriority w:val="99"/>
    <w:semiHidden/>
    <w:unhideWhenUsed/>
    <w:rsid w:val="00DD0BCD"/>
    <w:rPr>
      <w:color w:val="605E5C"/>
      <w:shd w:val="clear" w:color="auto" w:fill="E1DFDD"/>
    </w:rPr>
  </w:style>
  <w:style w:type="table" w:styleId="TableGrid">
    <w:name w:val="Table Grid"/>
    <w:basedOn w:val="TableNormal"/>
    <w:uiPriority w:val="39"/>
    <w:rsid w:val="0018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ta.org/business-tools/information-security.c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lta.org/business-tools/information-security.cfm" TargetMode="External"/><Relationship Id="rId4" Type="http://schemas.openxmlformats.org/officeDocument/2006/relationships/settings" Target="settings.xml"/><Relationship Id="rId9" Type="http://schemas.openxmlformats.org/officeDocument/2006/relationships/hyperlink" Target="https://www.alta.org/business-tools/information-security.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9Ata8lTunVpDRz1c70zVEwNMA==">AMUW2mV25SfnTK1Hs3FbM1cGxAcMR0c6jc1hSijrgQfB66dVUg3tF7Zd85lOB7TiWrmQSyAbKBIaG2UuEBNZA9eAbNcTRn13sUbqJPzxPOjigR7i4JVlReRQAYvHYQn3ZGHAkJZfdMXZ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3860</Characters>
  <Application>Microsoft Office Word</Application>
  <DocSecurity>0</DocSecurity>
  <Lines>87</Lines>
  <Paragraphs>63</Paragraphs>
  <ScaleCrop>false</ScaleCrop>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Romeo</dc:creator>
  <cp:lastModifiedBy>Andrew Pallace</cp:lastModifiedBy>
  <cp:revision>2</cp:revision>
  <dcterms:created xsi:type="dcterms:W3CDTF">2023-12-20T21:11:00Z</dcterms:created>
  <dcterms:modified xsi:type="dcterms:W3CDTF">2023-12-20T21:11:00Z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369e342c8d3eac25cfa7577a1ad0e6ca88fc31637da1fe460b3deb8feda28351</vt:lpwstr>
  </property>
</Properties>
</file>